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18D00" w14:textId="77777777" w:rsidR="007F77A3" w:rsidRDefault="007F77A3" w:rsidP="007F77A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473-20-1120.WS</w:t>
      </w:r>
    </w:p>
    <w:p w14:paraId="7A2B1CE0" w14:textId="77777777" w:rsidR="007F77A3" w:rsidRPr="00E57EBE" w:rsidRDefault="007F77A3" w:rsidP="007F77A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62FFC272" w14:textId="77777777" w:rsidR="007F77A3" w:rsidRPr="001E0547" w:rsidRDefault="007F77A3" w:rsidP="007F77A3">
      <w:pPr>
        <w:jc w:val="center"/>
        <w:rPr>
          <w:b/>
        </w:rPr>
      </w:pPr>
    </w:p>
    <w:tbl>
      <w:tblPr>
        <w:tblW w:w="9756" w:type="dxa"/>
        <w:tblLook w:val="01E0" w:firstRow="1" w:lastRow="1" w:firstColumn="1" w:lastColumn="1" w:noHBand="0" w:noVBand="0"/>
      </w:tblPr>
      <w:tblGrid>
        <w:gridCol w:w="4608"/>
        <w:gridCol w:w="360"/>
        <w:gridCol w:w="4788"/>
      </w:tblGrid>
      <w:tr w:rsidR="007F77A3" w:rsidRPr="00D75599" w14:paraId="40B8B0D8" w14:textId="77777777" w:rsidTr="00123E44">
        <w:trPr>
          <w:trHeight w:val="972"/>
        </w:trPr>
        <w:tc>
          <w:tcPr>
            <w:tcW w:w="4608" w:type="dxa"/>
          </w:tcPr>
          <w:p w14:paraId="08D38009" w14:textId="77777777" w:rsidR="007F77A3" w:rsidRPr="00052BAF" w:rsidRDefault="007F77A3" w:rsidP="00123E44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COMPLAINT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OF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MICHAEL E. MOORE AGAINST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C WILLOW WATER COMPANY</w:t>
            </w:r>
          </w:p>
        </w:tc>
        <w:tc>
          <w:tcPr>
            <w:tcW w:w="360" w:type="dxa"/>
          </w:tcPr>
          <w:p w14:paraId="34E38CF9" w14:textId="77777777" w:rsidR="007F77A3" w:rsidRPr="00D75599" w:rsidRDefault="007F77A3" w:rsidP="00123E44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8A3ECAC" w14:textId="77777777" w:rsidR="007F77A3" w:rsidRDefault="007F77A3" w:rsidP="00123E44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BB4F82" w14:textId="77777777" w:rsidR="007F77A3" w:rsidRDefault="007F77A3" w:rsidP="00123E44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E623F1" w14:textId="77777777" w:rsidR="007F77A3" w:rsidRPr="00D75599" w:rsidRDefault="007F77A3" w:rsidP="00123E44">
            <w:pPr>
              <w:rPr>
                <w:b/>
              </w:rPr>
            </w:pPr>
          </w:p>
        </w:tc>
        <w:tc>
          <w:tcPr>
            <w:tcW w:w="4788" w:type="dxa"/>
          </w:tcPr>
          <w:p w14:paraId="4EFD95BD" w14:textId="77777777" w:rsidR="007F77A3" w:rsidRDefault="007F77A3" w:rsidP="00123E4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71664E8C" w14:textId="77777777" w:rsidR="007F77A3" w:rsidRDefault="007F77A3" w:rsidP="00123E4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7CE0375C" w14:textId="77777777" w:rsidR="007F77A3" w:rsidRPr="00D75599" w:rsidRDefault="007F77A3" w:rsidP="00123E4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08652204" w14:textId="63D777F0" w:rsidR="007F77A3" w:rsidRPr="000542A7" w:rsidRDefault="007F77A3" w:rsidP="007F77A3">
      <w:pPr>
        <w:jc w:val="center"/>
        <w:rPr>
          <w:b/>
          <w:szCs w:val="24"/>
        </w:rPr>
      </w:pPr>
      <w:r>
        <w:rPr>
          <w:b/>
          <w:bCs/>
          <w:caps/>
          <w:szCs w:val="24"/>
        </w:rPr>
        <w:t>COMMISSION STAFF WITNESS IDENTIFICATION AND PRE-FILED EXHIBIT</w:t>
      </w:r>
      <w:r w:rsidR="00C20C48">
        <w:rPr>
          <w:b/>
          <w:bCs/>
          <w:caps/>
          <w:szCs w:val="24"/>
        </w:rPr>
        <w:t xml:space="preserve"> LIST</w:t>
      </w:r>
    </w:p>
    <w:p w14:paraId="2AD6BB3C" w14:textId="77777777" w:rsidR="007F77A3" w:rsidRDefault="007F77A3" w:rsidP="007F77A3">
      <w:pPr>
        <w:contextualSpacing/>
      </w:pPr>
    </w:p>
    <w:p w14:paraId="0AD9C717" w14:textId="34F71124" w:rsidR="007F77A3" w:rsidRDefault="007F77A3" w:rsidP="007F77A3">
      <w:pPr>
        <w:spacing w:after="120" w:line="360" w:lineRule="auto"/>
        <w:rPr>
          <w:b/>
          <w:szCs w:val="24"/>
        </w:rPr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Staff’s Witness Identification and Pre-filed Exhibits. In support thereof, Staff shows the following: </w:t>
      </w:r>
    </w:p>
    <w:p w14:paraId="4C7F9165" w14:textId="579F07AA" w:rsidR="00642106" w:rsidRDefault="00642106" w:rsidP="007F77A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>
        <w:rPr>
          <w:b/>
          <w:szCs w:val="24"/>
        </w:rPr>
        <w:t>BACKGROUND</w:t>
      </w:r>
    </w:p>
    <w:p w14:paraId="047C29DC" w14:textId="2F1D0CAB" w:rsidR="00642106" w:rsidRPr="00642106" w:rsidRDefault="00642106" w:rsidP="00642106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 w:rsidRPr="00642106">
        <w:rPr>
          <w:bCs/>
          <w:szCs w:val="24"/>
        </w:rPr>
        <w:t>On February 26, 2019, Michael E. Moore (Moore) filed a complaint against Shady Oaks Water, L.P. dba C</w:t>
      </w:r>
      <w:r w:rsidR="00C36CB9">
        <w:rPr>
          <w:bCs/>
          <w:szCs w:val="24"/>
        </w:rPr>
        <w:t xml:space="preserve"> </w:t>
      </w:r>
      <w:r w:rsidRPr="00642106">
        <w:rPr>
          <w:bCs/>
          <w:szCs w:val="24"/>
        </w:rPr>
        <w:t>Willow Water Company (C-Willow) regarding water billing and related charges. The complaint was filed pursuant to 16 Texas Administrative Code (TAC) § 22.242. On March 19, 2019, C</w:t>
      </w:r>
      <w:r w:rsidR="00C36CB9">
        <w:rPr>
          <w:bCs/>
          <w:szCs w:val="24"/>
        </w:rPr>
        <w:t xml:space="preserve"> </w:t>
      </w:r>
      <w:r w:rsidRPr="00642106">
        <w:rPr>
          <w:bCs/>
          <w:szCs w:val="24"/>
        </w:rPr>
        <w:t>Willow filed its response to the complaint.</w:t>
      </w:r>
    </w:p>
    <w:p w14:paraId="253FC7CF" w14:textId="344C2D2D" w:rsidR="00642106" w:rsidRDefault="00642106" w:rsidP="00642106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 w:rsidRPr="00642106">
        <w:rPr>
          <w:bCs/>
          <w:szCs w:val="24"/>
        </w:rPr>
        <w:t xml:space="preserve">On </w:t>
      </w:r>
      <w:r>
        <w:rPr>
          <w:bCs/>
          <w:szCs w:val="24"/>
        </w:rPr>
        <w:t>June 15</w:t>
      </w:r>
      <w:r w:rsidRPr="00642106">
        <w:rPr>
          <w:bCs/>
          <w:szCs w:val="24"/>
        </w:rPr>
        <w:t xml:space="preserve">, 2020, State Office of Administrative Hearings (SOAH) Order No. </w:t>
      </w:r>
      <w:r>
        <w:rPr>
          <w:bCs/>
          <w:szCs w:val="24"/>
        </w:rPr>
        <w:t>4</w:t>
      </w:r>
      <w:r w:rsidRPr="00642106">
        <w:rPr>
          <w:bCs/>
          <w:szCs w:val="24"/>
        </w:rPr>
        <w:t xml:space="preserve"> was issued </w:t>
      </w:r>
      <w:r>
        <w:rPr>
          <w:bCs/>
          <w:szCs w:val="24"/>
        </w:rPr>
        <w:t xml:space="preserve">requiring all parties to pre-file </w:t>
      </w:r>
      <w:r w:rsidR="00C56CDE">
        <w:rPr>
          <w:bCs/>
          <w:szCs w:val="24"/>
        </w:rPr>
        <w:t>exhibits and</w:t>
      </w:r>
      <w:r>
        <w:rPr>
          <w:bCs/>
          <w:szCs w:val="24"/>
        </w:rPr>
        <w:t xml:space="preserve"> to </w:t>
      </w:r>
      <w:r w:rsidRPr="00642106">
        <w:rPr>
          <w:bCs/>
          <w:szCs w:val="24"/>
        </w:rPr>
        <w:t>file a witness list with the names and phone numbers for the witnesses they intend to call to testify during the hearing.</w:t>
      </w:r>
    </w:p>
    <w:p w14:paraId="696DEA24" w14:textId="77777777" w:rsidR="00EC649F" w:rsidRPr="00642106" w:rsidRDefault="00EC649F" w:rsidP="00642106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5FB76C1C" w14:textId="6783F5F4" w:rsidR="007F77A3" w:rsidRDefault="007F77A3" w:rsidP="007F77A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>
        <w:rPr>
          <w:b/>
          <w:szCs w:val="24"/>
        </w:rPr>
        <w:t>WITNESS IDENTIFICTION</w:t>
      </w:r>
    </w:p>
    <w:p w14:paraId="3936B74C" w14:textId="267ACDCF" w:rsidR="007F77A3" w:rsidRDefault="007F77A3" w:rsidP="007F77A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Cs w:val="24"/>
        </w:rPr>
      </w:pPr>
      <w:r>
        <w:rPr>
          <w:bCs/>
          <w:szCs w:val="24"/>
        </w:rPr>
        <w:t>Staff’s witness will be:</w:t>
      </w:r>
    </w:p>
    <w:p w14:paraId="50DBA597" w14:textId="57D4AD2B" w:rsidR="007F77A3" w:rsidRPr="007F77A3" w:rsidRDefault="007F77A3" w:rsidP="007F77A3">
      <w:pPr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b/>
          <w:szCs w:val="24"/>
        </w:rPr>
      </w:pPr>
      <w:r w:rsidRPr="007F77A3">
        <w:rPr>
          <w:b/>
          <w:szCs w:val="24"/>
        </w:rPr>
        <w:t>Kathryn Eiland</w:t>
      </w:r>
    </w:p>
    <w:p w14:paraId="15042776" w14:textId="6DDD19D0" w:rsidR="007F77A3" w:rsidRDefault="007F77A3" w:rsidP="007F77A3">
      <w:pPr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b/>
          <w:szCs w:val="24"/>
        </w:rPr>
      </w:pPr>
      <w:r w:rsidRPr="007F77A3">
        <w:rPr>
          <w:b/>
          <w:szCs w:val="24"/>
        </w:rPr>
        <w:t>5</w:t>
      </w:r>
      <w:r>
        <w:rPr>
          <w:b/>
          <w:szCs w:val="24"/>
        </w:rPr>
        <w:t>12</w:t>
      </w:r>
      <w:r w:rsidRPr="007F77A3">
        <w:rPr>
          <w:b/>
          <w:szCs w:val="24"/>
        </w:rPr>
        <w:t>-936-7020</w:t>
      </w:r>
    </w:p>
    <w:p w14:paraId="5444B451" w14:textId="77777777" w:rsidR="00127A90" w:rsidRDefault="00127A90" w:rsidP="00127A90">
      <w:pPr>
        <w:rPr>
          <w:b/>
          <w:caps/>
          <w:sz w:val="28"/>
          <w:szCs w:val="28"/>
          <w:u w:val="single"/>
        </w:rPr>
      </w:pPr>
    </w:p>
    <w:p w14:paraId="563426FD" w14:textId="0A2FC2F1" w:rsidR="007F77A3" w:rsidRPr="00F23B8D" w:rsidRDefault="00127A90" w:rsidP="00F23B8D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szCs w:val="24"/>
        </w:rPr>
      </w:pPr>
      <w:r w:rsidRPr="00F23B8D">
        <w:rPr>
          <w:b/>
          <w:caps/>
          <w:szCs w:val="24"/>
        </w:rPr>
        <w:t xml:space="preserve">Commission Staff </w:t>
      </w:r>
      <w:r w:rsidRPr="00F23B8D">
        <w:rPr>
          <w:b/>
          <w:szCs w:val="24"/>
        </w:rPr>
        <w:t>EXHIBIT LIST</w:t>
      </w:r>
    </w:p>
    <w:p w14:paraId="4894C5F8" w14:textId="0B63D88D" w:rsidR="00936681" w:rsidRPr="00C36CB9" w:rsidRDefault="00C36CB9">
      <w:pPr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bCs/>
          <w:szCs w:val="24"/>
        </w:rPr>
      </w:pPr>
      <w:r>
        <w:rPr>
          <w:bCs/>
          <w:szCs w:val="24"/>
        </w:rPr>
        <w:t>Staff moves to admit the follow exhibits:</w:t>
      </w:r>
    </w:p>
    <w:p w14:paraId="154A0081" w14:textId="77777777" w:rsidR="00936681" w:rsidRDefault="00936681" w:rsidP="00936681">
      <w:pPr>
        <w:jc w:val="center"/>
        <w:rPr>
          <w:b/>
          <w:sz w:val="28"/>
          <w:szCs w:val="28"/>
        </w:rPr>
      </w:pPr>
    </w:p>
    <w:tbl>
      <w:tblPr>
        <w:tblStyle w:val="TableGrid"/>
        <w:tblW w:w="9990" w:type="dxa"/>
        <w:tblInd w:w="-5" w:type="dxa"/>
        <w:tblLook w:val="04A0" w:firstRow="1" w:lastRow="0" w:firstColumn="1" w:lastColumn="0" w:noHBand="0" w:noVBand="1"/>
      </w:tblPr>
      <w:tblGrid>
        <w:gridCol w:w="3264"/>
        <w:gridCol w:w="6726"/>
      </w:tblGrid>
      <w:tr w:rsidR="00936681" w14:paraId="4A7E2E9D" w14:textId="77777777" w:rsidTr="00F23B8D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14:paraId="53020916" w14:textId="77777777" w:rsidR="00936681" w:rsidRDefault="00936681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>
              <w:rPr>
                <w:rFonts w:ascii="Times New Roman Bold" w:hAnsi="Times New Roman Bold"/>
                <w:b/>
                <w:sz w:val="28"/>
                <w:szCs w:val="28"/>
              </w:rPr>
              <w:t>Number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14:paraId="102381FD" w14:textId="77777777" w:rsidR="00936681" w:rsidRDefault="00936681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>
              <w:rPr>
                <w:rFonts w:ascii="Times New Roman Bold" w:hAnsi="Times New Roman Bold"/>
                <w:b/>
                <w:sz w:val="28"/>
                <w:szCs w:val="28"/>
              </w:rPr>
              <w:t>Description</w:t>
            </w:r>
          </w:p>
        </w:tc>
      </w:tr>
      <w:tr w:rsidR="00936681" w14:paraId="7C642A2C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F0A49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52CA76C6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3B651E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Direct Testimony of Kathryn Eiland</w:t>
            </w:r>
          </w:p>
        </w:tc>
      </w:tr>
      <w:tr w:rsidR="00936681" w14:paraId="388D086A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2C9B4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4AF0D1A3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A72C7D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Confidential Workpapers to Direct Testimony of Kathryn Eiland</w:t>
            </w:r>
          </w:p>
          <w:p w14:paraId="0F627BD3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Available through PUC Central Records, Item 41 of this docket</w:t>
            </w:r>
          </w:p>
        </w:tc>
      </w:tr>
      <w:tr w:rsidR="00936681" w14:paraId="1F6538DD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8AE04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37888B52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55A7A7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C-Willow/Shady Oaks Response to Staff RFI 1-1 through 1-10</w:t>
            </w:r>
          </w:p>
        </w:tc>
      </w:tr>
      <w:tr w:rsidR="00936681" w14:paraId="4A281063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342F1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746BC40E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4D493D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Redacted Water Service Agreement between M. Moore and C Willow</w:t>
            </w:r>
          </w:p>
        </w:tc>
      </w:tr>
      <w:tr w:rsidR="00936681" w14:paraId="55798EEB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994EE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50A36F0A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7A0C9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Redacted M. Moore Home Closing Disclosure for 303 Hickory Trail</w:t>
            </w:r>
          </w:p>
        </w:tc>
      </w:tr>
      <w:tr w:rsidR="00936681" w14:paraId="2B327AEB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CB7B2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6CCFF7D6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63B439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Redacted Meter Reader’s List</w:t>
            </w:r>
          </w:p>
        </w:tc>
      </w:tr>
      <w:tr w:rsidR="00936681" w14:paraId="5FBD9F01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24A8F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4F132AD6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7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5F3A3F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Redacted Customer History for </w:t>
            </w:r>
          </w:p>
          <w:p w14:paraId="394A48F2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303 Hickory Trail</w:t>
            </w:r>
          </w:p>
        </w:tc>
      </w:tr>
      <w:tr w:rsidR="00936681" w14:paraId="40C3B7C1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9CFCB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29F55DD6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1DB255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Billing Invoices for M. Moore </w:t>
            </w:r>
          </w:p>
          <w:p w14:paraId="1F4F4DAF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(303 Hickory Trail)</w:t>
            </w:r>
          </w:p>
        </w:tc>
      </w:tr>
      <w:tr w:rsidR="00936681" w14:paraId="4A20887F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D362A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</w:p>
          <w:p w14:paraId="0BC3B4F0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9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012032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C-Willow Work Order for </w:t>
            </w:r>
          </w:p>
          <w:p w14:paraId="3C3D032B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 xml:space="preserve">K. </w:t>
            </w:r>
            <w:proofErr w:type="spellStart"/>
            <w:r>
              <w:rPr>
                <w:szCs w:val="24"/>
              </w:rPr>
              <w:t>Johanson</w:t>
            </w:r>
            <w:proofErr w:type="spellEnd"/>
          </w:p>
        </w:tc>
      </w:tr>
      <w:tr w:rsidR="00936681" w14:paraId="4EDA42C5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213AFD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E0E75B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C-Willow /Shady Oaks Response </w:t>
            </w:r>
          </w:p>
          <w:p w14:paraId="75187A07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to Staff RFI 2-1 through 2-9</w:t>
            </w:r>
          </w:p>
        </w:tc>
      </w:tr>
      <w:tr w:rsidR="00936681" w14:paraId="375F5DA9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04C4B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BBB317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C-Willow /Shady Oaks Response to Staff RFI 3-1 through 3-21</w:t>
            </w:r>
          </w:p>
        </w:tc>
      </w:tr>
      <w:tr w:rsidR="00936681" w14:paraId="66ADA0DC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98E85F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176564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Meter Readings for 303 Hickory Trail from 1/28/2018 to 5/1/2020</w:t>
            </w:r>
          </w:p>
        </w:tc>
      </w:tr>
      <w:tr w:rsidR="00936681" w14:paraId="1EA0051D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00F788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24ED8D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Existing Workorder List for C-Willow</w:t>
            </w:r>
          </w:p>
        </w:tc>
      </w:tr>
      <w:tr w:rsidR="00936681" w14:paraId="17E2F5BD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F0F8E2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14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88DDA7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Consumption Analysis Report by </w:t>
            </w:r>
          </w:p>
          <w:p w14:paraId="2BAC2AB5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C-Willow</w:t>
            </w:r>
          </w:p>
        </w:tc>
      </w:tr>
      <w:tr w:rsidR="00936681" w14:paraId="3B589775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FA08DB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15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32B86A" w14:textId="3A77DDFE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M. Moore Response to Staff’s First RFI 1-1 through 1-6</w:t>
            </w:r>
          </w:p>
        </w:tc>
      </w:tr>
      <w:tr w:rsidR="00936681" w14:paraId="4DCD1F2E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B74596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16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F55C6B" w14:textId="52754985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M. Moore Response to Staff’s First RFI 2-1 through 2-5</w:t>
            </w:r>
          </w:p>
        </w:tc>
      </w:tr>
      <w:tr w:rsidR="00936681" w14:paraId="6E1329F7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3216D4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17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A2AB2B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 xml:space="preserve">M. Moore Formal Complaint </w:t>
            </w:r>
          </w:p>
        </w:tc>
      </w:tr>
      <w:tr w:rsidR="00936681" w14:paraId="237E1168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3DEAE1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18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68A736" w14:textId="77777777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 xml:space="preserve">M. Moore Direct Testimony </w:t>
            </w:r>
          </w:p>
        </w:tc>
      </w:tr>
      <w:tr w:rsidR="00936681" w14:paraId="5BEBF25D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6E95E1" w14:textId="77777777" w:rsidR="00936681" w:rsidRDefault="00936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>19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789D13" w14:textId="78925432" w:rsidR="00936681" w:rsidRDefault="00936681">
            <w:pPr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 xml:space="preserve">C-Willow/Shady Oaks Response to Formal Complaint  </w:t>
            </w:r>
          </w:p>
        </w:tc>
      </w:tr>
      <w:tr w:rsidR="00936681" w14:paraId="5A1596B2" w14:textId="77777777" w:rsidTr="00F23B8D">
        <w:trPr>
          <w:trHeight w:val="674"/>
        </w:trPr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BDC9A8" w14:textId="77777777" w:rsidR="00936681" w:rsidRDefault="0093668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</w:t>
            </w:r>
          </w:p>
        </w:tc>
        <w:tc>
          <w:tcPr>
            <w:tcW w:w="6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EDECC6" w14:textId="77777777" w:rsidR="00936681" w:rsidRDefault="009366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C-Willow/Shady Oaks Direct Testimony </w:t>
            </w:r>
          </w:p>
        </w:tc>
      </w:tr>
    </w:tbl>
    <w:p w14:paraId="7CA9EB58" w14:textId="77777777" w:rsidR="00936681" w:rsidRPr="00936681" w:rsidRDefault="00936681" w:rsidP="00C36CB9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/>
          <w:szCs w:val="24"/>
        </w:rPr>
      </w:pPr>
    </w:p>
    <w:p w14:paraId="3B7811B0" w14:textId="20B4FD0C" w:rsidR="00642106" w:rsidRDefault="007F77A3" w:rsidP="00642106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 w:rsidRPr="007F77A3">
        <w:rPr>
          <w:bCs/>
          <w:szCs w:val="24"/>
        </w:rPr>
        <w:lastRenderedPageBreak/>
        <w:t>Staff</w:t>
      </w:r>
      <w:r>
        <w:rPr>
          <w:bCs/>
          <w:szCs w:val="24"/>
        </w:rPr>
        <w:t xml:space="preserve"> has attached Staff Exhibit 1</w:t>
      </w:r>
      <w:r w:rsidR="00642106">
        <w:rPr>
          <w:bCs/>
          <w:szCs w:val="24"/>
        </w:rPr>
        <w:t>, Staff Exhibit 3, and Staff Exhibit</w:t>
      </w:r>
      <w:r w:rsidR="005C1650">
        <w:rPr>
          <w:bCs/>
          <w:szCs w:val="24"/>
        </w:rPr>
        <w:t>s</w:t>
      </w:r>
      <w:r w:rsidR="00642106">
        <w:rPr>
          <w:bCs/>
          <w:szCs w:val="24"/>
        </w:rPr>
        <w:t xml:space="preserve"> 10</w:t>
      </w:r>
      <w:r>
        <w:rPr>
          <w:bCs/>
          <w:szCs w:val="24"/>
        </w:rPr>
        <w:t xml:space="preserve"> through 20 to this pleading. Staff Exhibit 2 “Confidential Workpapers of Kathryn Eiland” is a confidential exhibit and can be accessed by requesting access to Item</w:t>
      </w:r>
      <w:r w:rsidR="00642106">
        <w:rPr>
          <w:bCs/>
          <w:szCs w:val="24"/>
        </w:rPr>
        <w:t xml:space="preserve"> No.</w:t>
      </w:r>
      <w:r>
        <w:rPr>
          <w:bCs/>
          <w:szCs w:val="24"/>
        </w:rPr>
        <w:t xml:space="preserve"> 41 in Docket No. 49261 through the Public Utility Commission of Texas Central Records office.</w:t>
      </w:r>
      <w:r w:rsidR="00642106">
        <w:rPr>
          <w:bCs/>
          <w:szCs w:val="24"/>
        </w:rPr>
        <w:t xml:space="preserve"> </w:t>
      </w:r>
    </w:p>
    <w:p w14:paraId="5D24DBBE" w14:textId="6F815875" w:rsidR="007F77A3" w:rsidRDefault="00642106" w:rsidP="00642106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>
        <w:rPr>
          <w:bCs/>
          <w:szCs w:val="24"/>
        </w:rPr>
        <w:t>Staff Exhibit</w:t>
      </w:r>
      <w:r w:rsidR="005C1650">
        <w:rPr>
          <w:bCs/>
          <w:szCs w:val="24"/>
        </w:rPr>
        <w:t>s</w:t>
      </w:r>
      <w:r>
        <w:rPr>
          <w:bCs/>
          <w:szCs w:val="24"/>
        </w:rPr>
        <w:t xml:space="preserve"> 4 through 9 are confidential documents filed in Item No. 8 in Docket No. 49261. Staff currently has a pending motion to declassify portions of these documents</w:t>
      </w:r>
      <w:r w:rsidR="0046072C">
        <w:rPr>
          <w:bCs/>
          <w:szCs w:val="24"/>
        </w:rPr>
        <w:t xml:space="preserve"> and the redacted versions have been provided with that pleading confidentially</w:t>
      </w:r>
      <w:r>
        <w:rPr>
          <w:bCs/>
          <w:szCs w:val="24"/>
        </w:rPr>
        <w:t>. Should Staff’s motion be granted</w:t>
      </w:r>
      <w:r w:rsidR="00E752A4">
        <w:rPr>
          <w:bCs/>
          <w:szCs w:val="24"/>
        </w:rPr>
        <w:t>,</w:t>
      </w:r>
      <w:r>
        <w:rPr>
          <w:bCs/>
          <w:szCs w:val="24"/>
        </w:rPr>
        <w:t xml:space="preserve"> Staff will file </w:t>
      </w:r>
      <w:r w:rsidR="0046072C">
        <w:rPr>
          <w:bCs/>
          <w:szCs w:val="24"/>
        </w:rPr>
        <w:t xml:space="preserve">the redacted </w:t>
      </w:r>
      <w:r w:rsidR="000233BA">
        <w:rPr>
          <w:bCs/>
          <w:szCs w:val="24"/>
        </w:rPr>
        <w:t xml:space="preserve">versions of </w:t>
      </w:r>
      <w:r>
        <w:rPr>
          <w:bCs/>
          <w:szCs w:val="24"/>
        </w:rPr>
        <w:t xml:space="preserve">Staff Exhibit 4 through 9 separately.  </w:t>
      </w:r>
      <w:r w:rsidR="00936681">
        <w:rPr>
          <w:bCs/>
          <w:szCs w:val="24"/>
        </w:rPr>
        <w:t xml:space="preserve">Staff </w:t>
      </w:r>
      <w:r w:rsidR="002A6539">
        <w:rPr>
          <w:bCs/>
          <w:szCs w:val="24"/>
        </w:rPr>
        <w:t xml:space="preserve">will </w:t>
      </w:r>
      <w:r w:rsidR="00936681">
        <w:rPr>
          <w:bCs/>
          <w:szCs w:val="24"/>
        </w:rPr>
        <w:t>provide a copy of Staff Exhibits 4</w:t>
      </w:r>
      <w:r w:rsidR="000233BA">
        <w:rPr>
          <w:bCs/>
          <w:szCs w:val="24"/>
        </w:rPr>
        <w:t xml:space="preserve"> through </w:t>
      </w:r>
      <w:r w:rsidR="00936681">
        <w:rPr>
          <w:bCs/>
          <w:szCs w:val="24"/>
        </w:rPr>
        <w:t>9 to a</w:t>
      </w:r>
      <w:r w:rsidR="002A6539">
        <w:rPr>
          <w:bCs/>
          <w:szCs w:val="24"/>
        </w:rPr>
        <w:t>ny</w:t>
      </w:r>
      <w:r w:rsidR="00936681">
        <w:rPr>
          <w:bCs/>
          <w:szCs w:val="24"/>
        </w:rPr>
        <w:t xml:space="preserve"> parties </w:t>
      </w:r>
      <w:r w:rsidR="002A6539">
        <w:rPr>
          <w:bCs/>
          <w:szCs w:val="24"/>
        </w:rPr>
        <w:t>who have signed a protective order certification in this docket</w:t>
      </w:r>
      <w:r w:rsidR="007538F6">
        <w:rPr>
          <w:bCs/>
          <w:szCs w:val="24"/>
        </w:rPr>
        <w:t>,</w:t>
      </w:r>
      <w:r w:rsidR="002A6539">
        <w:rPr>
          <w:bCs/>
          <w:szCs w:val="24"/>
        </w:rPr>
        <w:t xml:space="preserve"> </w:t>
      </w:r>
      <w:r w:rsidR="00936681">
        <w:rPr>
          <w:bCs/>
          <w:szCs w:val="24"/>
        </w:rPr>
        <w:t>marked confidentially</w:t>
      </w:r>
      <w:r w:rsidR="007538F6">
        <w:rPr>
          <w:bCs/>
          <w:szCs w:val="24"/>
        </w:rPr>
        <w:t>,</w:t>
      </w:r>
      <w:r w:rsidR="00936681">
        <w:rPr>
          <w:bCs/>
          <w:szCs w:val="24"/>
        </w:rPr>
        <w:t xml:space="preserve"> for purposes of this hearing. </w:t>
      </w:r>
    </w:p>
    <w:p w14:paraId="5C4FCA07" w14:textId="77777777" w:rsidR="00642106" w:rsidRPr="00642106" w:rsidRDefault="00642106" w:rsidP="00642106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6A0EF484" w14:textId="17A291E8" w:rsidR="007F77A3" w:rsidRDefault="007F77A3" w:rsidP="007F77A3">
      <w:pPr>
        <w:jc w:val="left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23B8D">
        <w:rPr>
          <w:noProof/>
          <w:szCs w:val="24"/>
        </w:rPr>
        <w:t>June 17, 2020</w:t>
      </w:r>
      <w:r>
        <w:rPr>
          <w:szCs w:val="24"/>
        </w:rPr>
        <w:fldChar w:fldCharType="end"/>
      </w:r>
    </w:p>
    <w:p w14:paraId="5AC76CC1" w14:textId="77777777" w:rsidR="007F77A3" w:rsidRDefault="007F77A3" w:rsidP="007F77A3">
      <w:pPr>
        <w:jc w:val="left"/>
        <w:rPr>
          <w:szCs w:val="24"/>
        </w:rPr>
      </w:pPr>
    </w:p>
    <w:p w14:paraId="2FA40B2B" w14:textId="77777777" w:rsidR="007F77A3" w:rsidRPr="007106D2" w:rsidRDefault="007F77A3" w:rsidP="007F77A3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Pr="007106D2">
        <w:rPr>
          <w:szCs w:val="24"/>
        </w:rPr>
        <w:t>ubmitted,</w:t>
      </w:r>
    </w:p>
    <w:p w14:paraId="434D4F68" w14:textId="77777777" w:rsidR="007F77A3" w:rsidRPr="00780953" w:rsidRDefault="007F77A3" w:rsidP="007F77A3">
      <w:pPr>
        <w:ind w:left="4320"/>
        <w:contextualSpacing/>
        <w:rPr>
          <w:b/>
          <w:szCs w:val="24"/>
        </w:rPr>
      </w:pPr>
      <w:r w:rsidRPr="00780953">
        <w:rPr>
          <w:b/>
          <w:szCs w:val="24"/>
        </w:rPr>
        <w:t xml:space="preserve">PUBLIC UTILITY COMMISSION OF TEXAS </w:t>
      </w:r>
    </w:p>
    <w:p w14:paraId="07EC1A02" w14:textId="77777777" w:rsidR="007F77A3" w:rsidRPr="00780953" w:rsidRDefault="007F77A3" w:rsidP="007F77A3">
      <w:pPr>
        <w:ind w:left="4320"/>
        <w:contextualSpacing/>
        <w:jc w:val="left"/>
        <w:rPr>
          <w:b/>
          <w:szCs w:val="24"/>
        </w:rPr>
      </w:pPr>
      <w:r w:rsidRPr="00780953">
        <w:rPr>
          <w:b/>
          <w:szCs w:val="24"/>
        </w:rPr>
        <w:t>LEGAL DIVISION</w:t>
      </w:r>
    </w:p>
    <w:p w14:paraId="07AE6E4F" w14:textId="77777777" w:rsidR="007F77A3" w:rsidRDefault="007F77A3" w:rsidP="007F77A3"/>
    <w:p w14:paraId="49CA8D4A" w14:textId="77777777" w:rsidR="007F77A3" w:rsidRPr="003F3549" w:rsidRDefault="007F77A3" w:rsidP="007F77A3">
      <w:pPr>
        <w:ind w:left="3600" w:firstLine="720"/>
      </w:pPr>
      <w:r>
        <w:t>Rachelle Nicolette Robles</w:t>
      </w:r>
    </w:p>
    <w:p w14:paraId="7A9B1962" w14:textId="77777777" w:rsidR="007F77A3" w:rsidRPr="003F3549" w:rsidRDefault="007F77A3" w:rsidP="007F77A3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2B29CC13" w14:textId="77777777" w:rsidR="007F77A3" w:rsidRPr="003F3549" w:rsidRDefault="007F77A3" w:rsidP="007F77A3"/>
    <w:p w14:paraId="7D86B7F6" w14:textId="77777777" w:rsidR="007F77A3" w:rsidRPr="009D306C" w:rsidRDefault="007F77A3" w:rsidP="007F77A3">
      <w:pPr>
        <w:keepNext/>
        <w:ind w:left="4320"/>
        <w:rPr>
          <w:szCs w:val="24"/>
        </w:rPr>
      </w:pPr>
      <w:bookmarkStart w:id="0" w:name="_Hlk23239586"/>
      <w:r w:rsidRPr="009D306C">
        <w:rPr>
          <w:szCs w:val="24"/>
        </w:rPr>
        <w:t>Heath D. Armstrong</w:t>
      </w:r>
      <w:bookmarkEnd w:id="0"/>
      <w:r w:rsidRPr="009D306C">
        <w:rPr>
          <w:szCs w:val="24"/>
        </w:rPr>
        <w:t xml:space="preserve"> </w:t>
      </w:r>
    </w:p>
    <w:p w14:paraId="344C4803" w14:textId="77777777" w:rsidR="007F77A3" w:rsidRPr="009D306C" w:rsidRDefault="007F77A3" w:rsidP="007F77A3">
      <w:pPr>
        <w:keepNext/>
        <w:ind w:left="4320"/>
        <w:rPr>
          <w:szCs w:val="24"/>
        </w:rPr>
      </w:pPr>
      <w:r w:rsidRPr="009D306C">
        <w:rPr>
          <w:szCs w:val="24"/>
        </w:rPr>
        <w:t>Managing Attorney</w:t>
      </w:r>
    </w:p>
    <w:p w14:paraId="6D736770" w14:textId="77777777" w:rsidR="007F77A3" w:rsidRPr="009D306C" w:rsidRDefault="007F77A3" w:rsidP="007F77A3">
      <w:pPr>
        <w:pStyle w:val="Normaldouble"/>
        <w:spacing w:line="240" w:lineRule="auto"/>
        <w:jc w:val="left"/>
        <w:rPr>
          <w:szCs w:val="24"/>
        </w:rPr>
      </w:pPr>
    </w:p>
    <w:p w14:paraId="7F543768" w14:textId="77777777" w:rsidR="007F77A3" w:rsidRDefault="007F77A3" w:rsidP="007F77A3">
      <w:pPr>
        <w:pStyle w:val="Normaldouble"/>
        <w:spacing w:line="240" w:lineRule="auto"/>
      </w:pPr>
    </w:p>
    <w:p w14:paraId="5CDE9D92" w14:textId="5C61F4BE" w:rsidR="007F77A3" w:rsidRPr="00A87DA0" w:rsidRDefault="007F77A3" w:rsidP="007F77A3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23B8D">
        <w:rPr>
          <w:u w:val="single"/>
        </w:rPr>
        <w:t>/s/ Robert Dakota Parish__</w:t>
      </w:r>
    </w:p>
    <w:p w14:paraId="634FCF91" w14:textId="77777777" w:rsidR="007F77A3" w:rsidRDefault="007F77A3" w:rsidP="007F77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 Dakota Parish</w:t>
      </w:r>
    </w:p>
    <w:p w14:paraId="07DACC3D" w14:textId="77777777" w:rsidR="007F77A3" w:rsidRDefault="007F77A3" w:rsidP="007F77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6FD9FC7A" w14:textId="77777777" w:rsidR="007F77A3" w:rsidRDefault="007F77A3" w:rsidP="007F77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8B7B6A1" w14:textId="77777777" w:rsidR="007F77A3" w:rsidRDefault="007F77A3" w:rsidP="007F77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AE5FDF4" w14:textId="77777777" w:rsidR="007F77A3" w:rsidRDefault="007F77A3" w:rsidP="007F77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44C4DB6" w14:textId="77777777" w:rsidR="007F77A3" w:rsidRDefault="007F77A3" w:rsidP="007F77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3E4E1150" w14:textId="77777777" w:rsidR="007F77A3" w:rsidRDefault="007F77A3" w:rsidP="007F77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AB2D922" w14:textId="1C62C195" w:rsidR="00C36CB9" w:rsidRDefault="007F77A3" w:rsidP="00F23B8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Robert.Parish@puc.texas.go</w:t>
      </w:r>
      <w:r w:rsidR="00EC649F">
        <w:t>v</w:t>
      </w:r>
    </w:p>
    <w:p w14:paraId="694EA16F" w14:textId="0894042E" w:rsidR="00EC649F" w:rsidRDefault="00EC649F" w:rsidP="007F77A3">
      <w:pPr>
        <w:pStyle w:val="Docketnumber"/>
        <w:rPr>
          <w:sz w:val="24"/>
          <w:szCs w:val="24"/>
        </w:rPr>
      </w:pPr>
    </w:p>
    <w:p w14:paraId="31711EEC" w14:textId="5BBBFEC7" w:rsidR="00EC649F" w:rsidRDefault="00EC649F" w:rsidP="007F77A3">
      <w:pPr>
        <w:pStyle w:val="Docketnumber"/>
        <w:rPr>
          <w:sz w:val="24"/>
          <w:szCs w:val="24"/>
        </w:rPr>
      </w:pPr>
    </w:p>
    <w:p w14:paraId="5629F73A" w14:textId="22FE4B3B" w:rsidR="00EC649F" w:rsidRDefault="00EC649F" w:rsidP="007F77A3">
      <w:pPr>
        <w:pStyle w:val="Docketnumber"/>
        <w:rPr>
          <w:sz w:val="24"/>
          <w:szCs w:val="24"/>
        </w:rPr>
      </w:pPr>
    </w:p>
    <w:p w14:paraId="1098E423" w14:textId="5474D40D" w:rsidR="00EC649F" w:rsidRDefault="00EC649F" w:rsidP="007F77A3">
      <w:pPr>
        <w:pStyle w:val="Docketnumber"/>
        <w:rPr>
          <w:sz w:val="24"/>
          <w:szCs w:val="24"/>
        </w:rPr>
      </w:pPr>
    </w:p>
    <w:p w14:paraId="20F7DF8D" w14:textId="6047DC1E" w:rsidR="00EC649F" w:rsidRDefault="00EC649F" w:rsidP="007F77A3">
      <w:pPr>
        <w:pStyle w:val="Docketnumber"/>
        <w:rPr>
          <w:sz w:val="24"/>
          <w:szCs w:val="24"/>
        </w:rPr>
      </w:pPr>
    </w:p>
    <w:p w14:paraId="3FD45812" w14:textId="504376F7" w:rsidR="00EC649F" w:rsidRDefault="00EC649F" w:rsidP="007F77A3">
      <w:pPr>
        <w:pStyle w:val="Docketnumber"/>
        <w:rPr>
          <w:sz w:val="24"/>
          <w:szCs w:val="24"/>
        </w:rPr>
      </w:pPr>
    </w:p>
    <w:p w14:paraId="7FC29144" w14:textId="055E7AD5" w:rsidR="00C36CB9" w:rsidRDefault="00C36CB9" w:rsidP="00EC649F">
      <w:pPr>
        <w:pStyle w:val="Docketnumber"/>
        <w:jc w:val="both"/>
        <w:rPr>
          <w:sz w:val="24"/>
          <w:szCs w:val="24"/>
        </w:rPr>
      </w:pPr>
    </w:p>
    <w:p w14:paraId="149AFA99" w14:textId="77777777" w:rsidR="00C76E73" w:rsidRDefault="00C76E73" w:rsidP="00F23B8D">
      <w:pPr>
        <w:pStyle w:val="Docketnumber"/>
        <w:jc w:val="both"/>
        <w:rPr>
          <w:sz w:val="24"/>
          <w:szCs w:val="24"/>
        </w:rPr>
      </w:pPr>
    </w:p>
    <w:p w14:paraId="38C4535D" w14:textId="188C826C" w:rsidR="007F77A3" w:rsidRDefault="007F77A3" w:rsidP="007F77A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473-20-1120.WS</w:t>
      </w:r>
    </w:p>
    <w:p w14:paraId="61741D9C" w14:textId="77777777" w:rsidR="00C76E73" w:rsidRDefault="00C76E73" w:rsidP="007F77A3">
      <w:pPr>
        <w:pStyle w:val="Docketnumber"/>
        <w:rPr>
          <w:sz w:val="24"/>
          <w:szCs w:val="24"/>
        </w:rPr>
      </w:pPr>
    </w:p>
    <w:p w14:paraId="5EBEF86A" w14:textId="77777777" w:rsidR="007F77A3" w:rsidRPr="00E57EBE" w:rsidRDefault="007F77A3" w:rsidP="007F77A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5F4CEE58" w14:textId="77777777" w:rsidR="007F77A3" w:rsidRPr="00AC3129" w:rsidRDefault="007F77A3" w:rsidP="007F77A3">
      <w:pPr>
        <w:pStyle w:val="Docketnumber"/>
        <w:rPr>
          <w:sz w:val="24"/>
          <w:szCs w:val="24"/>
        </w:rPr>
      </w:pPr>
    </w:p>
    <w:p w14:paraId="25609F21" w14:textId="77777777" w:rsidR="007F77A3" w:rsidRPr="00AC3129" w:rsidRDefault="007F77A3" w:rsidP="007F77A3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06C583D1" w14:textId="46885731" w:rsidR="007F77A3" w:rsidRPr="000B5EFF" w:rsidRDefault="007F77A3" w:rsidP="007F77A3">
      <w:pPr>
        <w:keepNext/>
        <w:spacing w:line="360" w:lineRule="auto"/>
        <w:ind w:firstLine="720"/>
        <w:rPr>
          <w:color w:val="0D0D0D"/>
          <w:szCs w:val="24"/>
        </w:rPr>
      </w:pPr>
      <w:r w:rsidRPr="000B5EFF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B5EFF">
        <w:rPr>
          <w:szCs w:val="24"/>
        </w:rPr>
        <w:fldChar w:fldCharType="begin"/>
      </w:r>
      <w:r w:rsidRPr="000B5EFF">
        <w:rPr>
          <w:szCs w:val="24"/>
        </w:rPr>
        <w:instrText xml:space="preserve"> DATE \@ "MMMM d, yyyy" </w:instrText>
      </w:r>
      <w:r w:rsidRPr="000B5EFF">
        <w:rPr>
          <w:szCs w:val="24"/>
        </w:rPr>
        <w:fldChar w:fldCharType="separate"/>
      </w:r>
      <w:r w:rsidR="00F23B8D">
        <w:rPr>
          <w:noProof/>
          <w:szCs w:val="24"/>
        </w:rPr>
        <w:t>June 17, 2020</w:t>
      </w:r>
      <w:r w:rsidRPr="000B5EFF">
        <w:rPr>
          <w:szCs w:val="24"/>
        </w:rPr>
        <w:fldChar w:fldCharType="end"/>
      </w:r>
      <w:r w:rsidRPr="000B5EFF">
        <w:rPr>
          <w:color w:val="0D0D0D"/>
          <w:szCs w:val="24"/>
        </w:rPr>
        <w:t>, in accordance with the Order Suspending Rules, issued in Project No. 50664.</w:t>
      </w:r>
    </w:p>
    <w:p w14:paraId="625E9FB2" w14:textId="77777777" w:rsidR="007F77A3" w:rsidRPr="00AC3129" w:rsidRDefault="007F77A3" w:rsidP="007F77A3">
      <w:pPr>
        <w:keepNext/>
        <w:spacing w:line="360" w:lineRule="auto"/>
        <w:ind w:firstLine="720"/>
        <w:rPr>
          <w:szCs w:val="24"/>
        </w:rPr>
      </w:pPr>
    </w:p>
    <w:p w14:paraId="63216766" w14:textId="2B507FCC" w:rsidR="007F77A3" w:rsidRPr="00A87DA0" w:rsidRDefault="00F23B8D" w:rsidP="007F77A3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  <w:bookmarkStart w:id="1" w:name="_GoBack"/>
      <w:bookmarkEnd w:id="1"/>
    </w:p>
    <w:p w14:paraId="138897F0" w14:textId="77777777" w:rsidR="007F77A3" w:rsidRPr="00050028" w:rsidRDefault="007F77A3" w:rsidP="007F77A3">
      <w:pPr>
        <w:pStyle w:val="Normaldouble"/>
        <w:spacing w:line="240" w:lineRule="auto"/>
        <w:ind w:left="4320"/>
      </w:pPr>
      <w:r>
        <w:t>Robert Dakota Parish</w:t>
      </w:r>
    </w:p>
    <w:p w14:paraId="7A398A88" w14:textId="77777777" w:rsidR="007F77A3" w:rsidRDefault="007F77A3" w:rsidP="007F77A3"/>
    <w:p w14:paraId="0C847407" w14:textId="77777777" w:rsidR="007F77A3" w:rsidRDefault="007F77A3" w:rsidP="007F77A3"/>
    <w:p w14:paraId="67818DB5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528ED" w14:textId="77777777" w:rsidR="006E3C50" w:rsidRDefault="006E3C50" w:rsidP="006E3C50">
      <w:r>
        <w:separator/>
      </w:r>
    </w:p>
  </w:endnote>
  <w:endnote w:type="continuationSeparator" w:id="0">
    <w:p w14:paraId="163B8FCA" w14:textId="77777777" w:rsidR="006E3C50" w:rsidRDefault="006E3C50" w:rsidP="006E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16783" w14:textId="77777777" w:rsidR="006E3C50" w:rsidRDefault="006E3C50" w:rsidP="006E3C50">
      <w:r>
        <w:separator/>
      </w:r>
    </w:p>
  </w:footnote>
  <w:footnote w:type="continuationSeparator" w:id="0">
    <w:p w14:paraId="733CAE0B" w14:textId="77777777" w:rsidR="006E3C50" w:rsidRDefault="006E3C50" w:rsidP="006E3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71AD"/>
    <w:multiLevelType w:val="hybridMultilevel"/>
    <w:tmpl w:val="157A3CA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7A3"/>
    <w:rsid w:val="00001A5B"/>
    <w:rsid w:val="000233BA"/>
    <w:rsid w:val="000600F6"/>
    <w:rsid w:val="00067ED3"/>
    <w:rsid w:val="000D1115"/>
    <w:rsid w:val="00127A90"/>
    <w:rsid w:val="0020653B"/>
    <w:rsid w:val="00212887"/>
    <w:rsid w:val="002A6539"/>
    <w:rsid w:val="00341EBB"/>
    <w:rsid w:val="003E3A30"/>
    <w:rsid w:val="003F508A"/>
    <w:rsid w:val="00454E18"/>
    <w:rsid w:val="0046072C"/>
    <w:rsid w:val="005C1650"/>
    <w:rsid w:val="005D44CE"/>
    <w:rsid w:val="00642106"/>
    <w:rsid w:val="006C2A0B"/>
    <w:rsid w:val="006E3C50"/>
    <w:rsid w:val="007538F6"/>
    <w:rsid w:val="007E3A96"/>
    <w:rsid w:val="007F77A3"/>
    <w:rsid w:val="008549F3"/>
    <w:rsid w:val="008D1B7F"/>
    <w:rsid w:val="00936681"/>
    <w:rsid w:val="009603B2"/>
    <w:rsid w:val="00B03BFA"/>
    <w:rsid w:val="00B71959"/>
    <w:rsid w:val="00BE1C4E"/>
    <w:rsid w:val="00C20C48"/>
    <w:rsid w:val="00C36CB9"/>
    <w:rsid w:val="00C56CDE"/>
    <w:rsid w:val="00C615C6"/>
    <w:rsid w:val="00C76E73"/>
    <w:rsid w:val="00C86871"/>
    <w:rsid w:val="00D1427D"/>
    <w:rsid w:val="00D779EB"/>
    <w:rsid w:val="00DA5CF6"/>
    <w:rsid w:val="00DB2D08"/>
    <w:rsid w:val="00E752A4"/>
    <w:rsid w:val="00EC649F"/>
    <w:rsid w:val="00F17459"/>
    <w:rsid w:val="00F23B8D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0BF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77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7F77A3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7F77A3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DocketnumberChar">
    <w:name w:val="Docket number Char"/>
    <w:link w:val="Docketnumber"/>
    <w:rsid w:val="007F77A3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Normaldouble">
    <w:name w:val="Normal double"/>
    <w:basedOn w:val="Normal"/>
    <w:link w:val="NormaldoubleChar"/>
    <w:rsid w:val="007F77A3"/>
    <w:pPr>
      <w:spacing w:line="480" w:lineRule="auto"/>
    </w:pPr>
  </w:style>
  <w:style w:type="character" w:customStyle="1" w:styleId="NormaldoubleChar">
    <w:name w:val="Normal double Char"/>
    <w:link w:val="Normaldouble"/>
    <w:rsid w:val="007F77A3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7F77A3"/>
    <w:pPr>
      <w:ind w:left="720"/>
      <w:contextualSpacing/>
    </w:pPr>
  </w:style>
  <w:style w:type="table" w:styleId="TableGrid">
    <w:name w:val="Table Grid"/>
    <w:basedOn w:val="TableNormal"/>
    <w:rsid w:val="007F77A3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9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9E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9E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9E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9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9EB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3C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C50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E3C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C5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2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B25F9-4E84-4F7F-A767-425CD1A1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2020-06-17T16:50:00Z</dcterms:created>
  <dcterms:modified xsi:type="dcterms:W3CDTF">2020-06-17T16:50:00Z</dcterms:modified>
</cp:coreProperties>
</file>